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33D65E" w14:textId="77777777" w:rsidR="00C9477D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John Peace’s marginalia to Wordsworth’s “Tintern Abbey”</w:t>
      </w:r>
    </w:p>
    <w:p w14:paraId="12B3A141" w14:textId="77777777" w:rsidR="00C9477D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103DEA92" w14:textId="77777777" w:rsidR="00C9477D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25CA01B" w14:textId="7A9C0CC1" w:rsidR="00C9477D" w:rsidRPr="001E2DAC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2DAC">
        <w:rPr>
          <w:rFonts w:ascii="Times New Roman" w:hAnsi="Times New Roman" w:cs="Times New Roman"/>
          <w:sz w:val="24"/>
          <w:szCs w:val="24"/>
        </w:rPr>
        <w:t xml:space="preserve">He murmurs near the </w:t>
      </w:r>
      <w:r>
        <w:rPr>
          <w:rFonts w:ascii="Times New Roman" w:hAnsi="Times New Roman" w:cs="Times New Roman"/>
          <w:sz w:val="24"/>
          <w:szCs w:val="24"/>
        </w:rPr>
        <w:t xml:space="preserve">running </w:t>
      </w:r>
      <w:r w:rsidRPr="001E2DAC"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r</w:t>
      </w:r>
      <w:r w:rsidRPr="001E2DAC">
        <w:rPr>
          <w:rFonts w:ascii="Times New Roman" w:hAnsi="Times New Roman" w:cs="Times New Roman"/>
          <w:sz w:val="24"/>
          <w:szCs w:val="24"/>
        </w:rPr>
        <w:t xml:space="preserve">ooks a music sweeter than their own. Vol. II. 167. </w:t>
      </w:r>
      <w:r w:rsidR="00467F4D">
        <w:rPr>
          <w:rFonts w:ascii="Times New Roman" w:hAnsi="Times New Roman" w:cs="Times New Roman"/>
          <w:sz w:val="24"/>
          <w:szCs w:val="24"/>
        </w:rPr>
        <w:t>[</w:t>
      </w:r>
      <w:r w:rsidRPr="001E2DAC">
        <w:rPr>
          <w:rFonts w:ascii="Times New Roman" w:hAnsi="Times New Roman" w:cs="Times New Roman"/>
          <w:sz w:val="24"/>
          <w:szCs w:val="24"/>
        </w:rPr>
        <w:t>marginalia p 201</w:t>
      </w:r>
      <w:r w:rsidR="00467F4D">
        <w:rPr>
          <w:rFonts w:ascii="Times New Roman" w:hAnsi="Times New Roman" w:cs="Times New Roman"/>
          <w:sz w:val="24"/>
          <w:szCs w:val="24"/>
        </w:rPr>
        <w:t>]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</w:p>
    <w:p w14:paraId="26770713" w14:textId="77777777" w:rsidR="00C9477D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F572085" w14:textId="1E1C258B" w:rsidR="00C9477D" w:rsidRPr="001E2DAC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2DAC">
        <w:rPr>
          <w:rFonts w:ascii="Times New Roman" w:hAnsi="Times New Roman" w:cs="Times New Roman"/>
          <w:sz w:val="24"/>
          <w:szCs w:val="24"/>
        </w:rPr>
        <w:t>X This line omitted in 2</w:t>
      </w:r>
      <w:r w:rsidRPr="001E2DAC">
        <w:rPr>
          <w:rFonts w:ascii="Times New Roman" w:hAnsi="Times New Roman" w:cs="Times New Roman"/>
          <w:sz w:val="24"/>
          <w:szCs w:val="24"/>
          <w:vertAlign w:val="superscript"/>
        </w:rPr>
        <w:t>nd</w:t>
      </w:r>
      <w:r w:rsidRPr="001E2DAC">
        <w:rPr>
          <w:rFonts w:ascii="Times New Roman" w:hAnsi="Times New Roman" w:cs="Times New Roman"/>
          <w:sz w:val="24"/>
          <w:szCs w:val="24"/>
        </w:rPr>
        <w:t>. edition.</w:t>
      </w:r>
      <w:r>
        <w:rPr>
          <w:rFonts w:ascii="Times New Roman" w:hAnsi="Times New Roman" w:cs="Times New Roman"/>
          <w:sz w:val="24"/>
          <w:szCs w:val="24"/>
        </w:rPr>
        <w:t xml:space="preserve"> (no other alterations)</w:t>
      </w:r>
      <w:r w:rsidR="00467F4D">
        <w:rPr>
          <w:rFonts w:ascii="Times New Roman" w:hAnsi="Times New Roman" w:cs="Times New Roman"/>
          <w:sz w:val="24"/>
          <w:szCs w:val="24"/>
        </w:rPr>
        <w:t xml:space="preserve"> [</w:t>
      </w:r>
      <w:r w:rsidRPr="001E2DAC">
        <w:rPr>
          <w:rFonts w:ascii="Times New Roman" w:hAnsi="Times New Roman" w:cs="Times New Roman"/>
          <w:sz w:val="24"/>
          <w:szCs w:val="24"/>
        </w:rPr>
        <w:t>marginalia to line</w:t>
      </w:r>
      <w:r w:rsidR="00467F4D">
        <w:rPr>
          <w:rFonts w:ascii="Times New Roman" w:hAnsi="Times New Roman" w:cs="Times New Roman"/>
          <w:sz w:val="24"/>
          <w:szCs w:val="24"/>
        </w:rPr>
        <w:t>s</w:t>
      </w:r>
      <w:r w:rsidRPr="001E2DA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19-20</w:t>
      </w:r>
      <w:r w:rsidR="00467F4D">
        <w:rPr>
          <w:rFonts w:ascii="Times New Roman" w:hAnsi="Times New Roman" w:cs="Times New Roman"/>
          <w:sz w:val="24"/>
          <w:szCs w:val="24"/>
        </w:rPr>
        <w:t>]</w:t>
      </w:r>
    </w:p>
    <w:p w14:paraId="0C876623" w14:textId="77777777" w:rsidR="00C9477D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4165FBB2" w14:textId="2EDDA49D" w:rsidR="00C9477D" w:rsidRPr="001E2DAC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2DAC">
        <w:rPr>
          <w:rFonts w:ascii="Times New Roman" w:hAnsi="Times New Roman" w:cs="Times New Roman"/>
          <w:sz w:val="24"/>
          <w:szCs w:val="24"/>
        </w:rPr>
        <w:t xml:space="preserve">X So thought I when my foot </w:t>
      </w:r>
      <w:proofErr w:type="spellStart"/>
      <w:r w:rsidRPr="001E2DAC">
        <w:rPr>
          <w:rFonts w:ascii="Times New Roman" w:hAnsi="Times New Roman" w:cs="Times New Roman"/>
          <w:sz w:val="24"/>
          <w:szCs w:val="24"/>
        </w:rPr>
        <w:t>stept</w:t>
      </w:r>
      <w:proofErr w:type="spellEnd"/>
      <w:r w:rsidRPr="001E2DAC">
        <w:rPr>
          <w:rFonts w:ascii="Times New Roman" w:hAnsi="Times New Roman" w:cs="Times New Roman"/>
          <w:sz w:val="24"/>
          <w:szCs w:val="24"/>
        </w:rPr>
        <w:t xml:space="preserve"> upon his threshold, and so have I found. </w:t>
      </w:r>
      <w:r w:rsidR="00467F4D">
        <w:rPr>
          <w:rFonts w:ascii="Times New Roman" w:hAnsi="Times New Roman" w:cs="Times New Roman"/>
          <w:sz w:val="24"/>
          <w:szCs w:val="24"/>
        </w:rPr>
        <w:t>[</w:t>
      </w:r>
      <w:r w:rsidRPr="001E2DAC">
        <w:rPr>
          <w:rFonts w:ascii="Times New Roman" w:hAnsi="Times New Roman" w:cs="Times New Roman"/>
          <w:sz w:val="24"/>
          <w:szCs w:val="24"/>
        </w:rPr>
        <w:t xml:space="preserve">marginalia to lines </w:t>
      </w:r>
      <w:r>
        <w:rPr>
          <w:rFonts w:ascii="Times New Roman" w:hAnsi="Times New Roman" w:cs="Times New Roman"/>
          <w:sz w:val="24"/>
          <w:szCs w:val="24"/>
        </w:rPr>
        <w:t>63</w:t>
      </w:r>
      <w:r w:rsidRPr="001E2DA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65</w:t>
      </w:r>
      <w:r w:rsidR="00467F4D">
        <w:rPr>
          <w:rFonts w:ascii="Times New Roman" w:hAnsi="Times New Roman" w:cs="Times New Roman"/>
          <w:sz w:val="24"/>
          <w:szCs w:val="24"/>
        </w:rPr>
        <w:t>]</w:t>
      </w:r>
    </w:p>
    <w:p w14:paraId="0075B13D" w14:textId="77777777" w:rsidR="00C9477D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E1D0EE8" w14:textId="43A7378E" w:rsidR="00C9477D" w:rsidRPr="001E2DAC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2DAC">
        <w:rPr>
          <w:rFonts w:ascii="Times New Roman" w:hAnsi="Times New Roman" w:cs="Times New Roman"/>
          <w:sz w:val="24"/>
          <w:szCs w:val="24"/>
        </w:rPr>
        <w:t xml:space="preserve">X He said to me at Rydal (in October 1838), “my </w:t>
      </w:r>
      <w:proofErr w:type="spellStart"/>
      <w:r w:rsidRPr="001E2DAC">
        <w:rPr>
          <w:rFonts w:ascii="Times New Roman" w:hAnsi="Times New Roman" w:cs="Times New Roman"/>
          <w:sz w:val="24"/>
          <w:szCs w:val="24"/>
        </w:rPr>
        <w:t>favourite</w:t>
      </w:r>
      <w:proofErr w:type="spellEnd"/>
      <w:r w:rsidRPr="001E2DAC">
        <w:rPr>
          <w:rFonts w:ascii="Times New Roman" w:hAnsi="Times New Roman" w:cs="Times New Roman"/>
          <w:sz w:val="24"/>
          <w:szCs w:val="24"/>
        </w:rPr>
        <w:t xml:space="preserve"> text is – ‘giving thanks to God always for all things’ </w:t>
      </w:r>
      <w:r w:rsidR="00467F4D">
        <w:rPr>
          <w:rFonts w:ascii="Times New Roman" w:hAnsi="Times New Roman" w:cs="Times New Roman"/>
          <w:sz w:val="24"/>
          <w:szCs w:val="24"/>
        </w:rPr>
        <w:t>[</w:t>
      </w:r>
      <w:r w:rsidRPr="001E2DAC">
        <w:rPr>
          <w:rFonts w:ascii="Times New Roman" w:hAnsi="Times New Roman" w:cs="Times New Roman"/>
          <w:sz w:val="24"/>
          <w:szCs w:val="24"/>
        </w:rPr>
        <w:t xml:space="preserve">marginalia to line </w:t>
      </w:r>
      <w:r>
        <w:rPr>
          <w:rFonts w:ascii="Times New Roman" w:hAnsi="Times New Roman" w:cs="Times New Roman"/>
          <w:sz w:val="24"/>
          <w:szCs w:val="24"/>
        </w:rPr>
        <w:t>133</w:t>
      </w:r>
      <w:r w:rsidRPr="001E2DA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135</w:t>
      </w:r>
      <w:r w:rsidR="00467F4D">
        <w:rPr>
          <w:rFonts w:ascii="Times New Roman" w:hAnsi="Times New Roman" w:cs="Times New Roman"/>
          <w:sz w:val="24"/>
          <w:szCs w:val="24"/>
        </w:rPr>
        <w:t>]</w:t>
      </w:r>
    </w:p>
    <w:p w14:paraId="7BD1B864" w14:textId="77777777" w:rsidR="00C9477D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79BBF07" w14:textId="066AF516" w:rsidR="00C9477D" w:rsidRPr="001E2DAC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2DAC">
        <w:rPr>
          <w:rFonts w:ascii="Times New Roman" w:hAnsi="Times New Roman" w:cs="Times New Roman"/>
          <w:sz w:val="24"/>
          <w:szCs w:val="24"/>
        </w:rPr>
        <w:t xml:space="preserve">p. 208 </w:t>
      </w:r>
      <w:r w:rsidR="00467F4D">
        <w:rPr>
          <w:rFonts w:ascii="Times New Roman" w:hAnsi="Times New Roman" w:cs="Times New Roman"/>
          <w:sz w:val="24"/>
          <w:szCs w:val="24"/>
        </w:rPr>
        <w:t>[</w:t>
      </w:r>
      <w:r w:rsidRPr="001E2DAC">
        <w:rPr>
          <w:rFonts w:ascii="Times New Roman" w:hAnsi="Times New Roman" w:cs="Times New Roman"/>
          <w:sz w:val="24"/>
          <w:szCs w:val="24"/>
        </w:rPr>
        <w:t xml:space="preserve">marginalia to line </w:t>
      </w:r>
      <w:r>
        <w:rPr>
          <w:rFonts w:ascii="Times New Roman" w:hAnsi="Times New Roman" w:cs="Times New Roman"/>
          <w:sz w:val="24"/>
          <w:szCs w:val="24"/>
        </w:rPr>
        <w:t>149</w:t>
      </w:r>
      <w:r w:rsidR="00467F4D">
        <w:rPr>
          <w:rFonts w:ascii="Times New Roman" w:hAnsi="Times New Roman" w:cs="Times New Roman"/>
          <w:sz w:val="24"/>
          <w:szCs w:val="24"/>
        </w:rPr>
        <w:t>]</w:t>
      </w:r>
    </w:p>
    <w:p w14:paraId="6CFC3C31" w14:textId="77777777" w:rsidR="00C9477D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239E1D09" w14:textId="190F9376" w:rsidR="00C9477D" w:rsidRPr="001E2DAC" w:rsidRDefault="00C9477D" w:rsidP="00C9477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E2DAC">
        <w:rPr>
          <w:rFonts w:ascii="Times New Roman" w:hAnsi="Times New Roman" w:cs="Times New Roman"/>
          <w:sz w:val="24"/>
          <w:szCs w:val="24"/>
        </w:rPr>
        <w:t>Finished as he came down Park Street, Bristol. (This he told me as we came down that street upon his n</w:t>
      </w:r>
      <w:r w:rsidR="00467F4D">
        <w:rPr>
          <w:rFonts w:ascii="Times New Roman" w:hAnsi="Times New Roman" w:cs="Times New Roman"/>
          <w:sz w:val="24"/>
          <w:szCs w:val="24"/>
        </w:rPr>
        <w:t>ext visit to Bristol in 1839.) [</w:t>
      </w:r>
      <w:r w:rsidRPr="001E2DAC">
        <w:rPr>
          <w:rFonts w:ascii="Times New Roman" w:hAnsi="Times New Roman" w:cs="Times New Roman"/>
          <w:sz w:val="24"/>
          <w:szCs w:val="24"/>
        </w:rPr>
        <w:t>marginalia p 210</w:t>
      </w:r>
      <w:r w:rsidR="00467F4D">
        <w:rPr>
          <w:rFonts w:ascii="Times New Roman" w:hAnsi="Times New Roman" w:cs="Times New Roman"/>
          <w:sz w:val="24"/>
          <w:szCs w:val="24"/>
        </w:rPr>
        <w:t>]</w:t>
      </w:r>
    </w:p>
    <w:p w14:paraId="5ADC3DFB" w14:textId="77777777" w:rsidR="00B66E52" w:rsidRDefault="00064F52"/>
    <w:sectPr w:rsidR="00B66E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38434" w14:textId="77777777" w:rsidR="00C9477D" w:rsidRDefault="00C9477D" w:rsidP="00C9477D">
      <w:pPr>
        <w:spacing w:after="0" w:line="240" w:lineRule="auto"/>
      </w:pPr>
      <w:r>
        <w:separator/>
      </w:r>
    </w:p>
  </w:endnote>
  <w:endnote w:type="continuationSeparator" w:id="0">
    <w:p w14:paraId="30C09AA1" w14:textId="77777777" w:rsidR="00C9477D" w:rsidRDefault="00C9477D" w:rsidP="00C947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8962C8" w14:textId="77777777" w:rsidR="00C9477D" w:rsidRDefault="00C9477D" w:rsidP="00C9477D">
      <w:pPr>
        <w:spacing w:after="0" w:line="240" w:lineRule="auto"/>
      </w:pPr>
      <w:r>
        <w:separator/>
      </w:r>
    </w:p>
  </w:footnote>
  <w:footnote w:type="continuationSeparator" w:id="0">
    <w:p w14:paraId="2CBC2170" w14:textId="77777777" w:rsidR="00C9477D" w:rsidRDefault="00C9477D" w:rsidP="00C9477D">
      <w:pPr>
        <w:spacing w:after="0" w:line="240" w:lineRule="auto"/>
      </w:pPr>
      <w:r>
        <w:continuationSeparator/>
      </w:r>
    </w:p>
  </w:footnote>
  <w:footnote w:id="1">
    <w:p w14:paraId="03CCB837" w14:textId="7FBB1DB9" w:rsidR="00C9477D" w:rsidRPr="00014546" w:rsidRDefault="00C9477D" w:rsidP="00C9477D">
      <w:pPr>
        <w:pStyle w:val="FootnoteText"/>
        <w:rPr>
          <w:rFonts w:ascii="Times New Roman" w:hAnsi="Times New Roman" w:cs="Times New Roman"/>
        </w:rPr>
      </w:pPr>
      <w:r w:rsidRPr="00014546">
        <w:rPr>
          <w:rStyle w:val="FootnoteReference"/>
          <w:rFonts w:ascii="Times New Roman" w:hAnsi="Times New Roman" w:cs="Times New Roman"/>
        </w:rPr>
        <w:footnoteRef/>
      </w:r>
      <w:r w:rsidR="00467F4D">
        <w:rPr>
          <w:rFonts w:ascii="Times New Roman" w:hAnsi="Times New Roman" w:cs="Times New Roman"/>
        </w:rPr>
        <w:t xml:space="preserve"> This is a</w:t>
      </w:r>
      <w:r w:rsidRPr="00014546">
        <w:rPr>
          <w:rFonts w:ascii="Times New Roman" w:hAnsi="Times New Roman" w:cs="Times New Roman"/>
        </w:rPr>
        <w:t xml:space="preserve"> line from Wordsworth’s “A Poet’s Epitaph,” included in Volume II of </w:t>
      </w:r>
      <w:r w:rsidRPr="00014546">
        <w:rPr>
          <w:rFonts w:ascii="Times New Roman" w:hAnsi="Times New Roman" w:cs="Times New Roman"/>
          <w:i/>
        </w:rPr>
        <w:t>Poems</w:t>
      </w:r>
      <w:r w:rsidRPr="00014546">
        <w:rPr>
          <w:rFonts w:ascii="Times New Roman" w:hAnsi="Times New Roman" w:cs="Times New Roman"/>
        </w:rPr>
        <w:t xml:space="preserve"> (1815)</w:t>
      </w:r>
      <w:r w:rsidR="00027143">
        <w:rPr>
          <w:rFonts w:ascii="Times New Roman" w:hAnsi="Times New Roman" w:cs="Times New Roman"/>
        </w:rPr>
        <w:t>.</w:t>
      </w:r>
      <w:bookmarkStart w:id="0" w:name="_GoBack"/>
      <w:bookmarkEnd w:id="0"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6E79"/>
    <w:rsid w:val="00027143"/>
    <w:rsid w:val="000658F6"/>
    <w:rsid w:val="00426E79"/>
    <w:rsid w:val="00467F4D"/>
    <w:rsid w:val="00673499"/>
    <w:rsid w:val="006A2EBA"/>
    <w:rsid w:val="00C9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EBEC38"/>
  <w15:chartTrackingRefBased/>
  <w15:docId w15:val="{7A34A1E8-B091-40F8-A51D-7ADF9C7F9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947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C9477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9477D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9477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581</Characters>
  <Application>Microsoft Office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Jeanne Britton</dc:creator>
  <cp:keywords/>
  <dc:description/>
  <cp:lastModifiedBy>Jeanne Britton</cp:lastModifiedBy>
  <cp:revision>5</cp:revision>
  <dcterms:created xsi:type="dcterms:W3CDTF">2018-09-09T21:20:00Z</dcterms:created>
  <dcterms:modified xsi:type="dcterms:W3CDTF">2018-11-05T18:24:00Z</dcterms:modified>
</cp:coreProperties>
</file>